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B24" w:rsidRDefault="007B2D0C" w:rsidP="007B2D0C">
      <w:pPr>
        <w:rPr>
          <w:rFonts w:cstheme="minorHAnsi"/>
          <w:b/>
        </w:rPr>
      </w:pPr>
      <w:r w:rsidRPr="008D6A24">
        <w:rPr>
          <w:rFonts w:cstheme="minorHAnsi"/>
          <w:b/>
        </w:rPr>
        <w:t xml:space="preserve">                                                                      </w:t>
      </w:r>
      <w:r w:rsidR="00340B24" w:rsidRPr="008D6A24">
        <w:rPr>
          <w:rFonts w:cstheme="minorHAnsi"/>
          <w:b/>
        </w:rPr>
        <w:t xml:space="preserve">CIRCULAR N° </w:t>
      </w:r>
      <w:r w:rsidR="0039251C">
        <w:rPr>
          <w:rFonts w:cstheme="minorHAnsi"/>
          <w:b/>
        </w:rPr>
        <w:t>8</w:t>
      </w:r>
    </w:p>
    <w:p w:rsidR="00EF0FF9" w:rsidRPr="008D6A24" w:rsidRDefault="00EF0FF9" w:rsidP="007B2D0C">
      <w:pPr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Bulnes, </w:t>
      </w:r>
      <w:r w:rsidR="00936A6B">
        <w:rPr>
          <w:rFonts w:cstheme="minorHAnsi"/>
          <w:b/>
        </w:rPr>
        <w:t>28 mayo 2021.</w:t>
      </w:r>
    </w:p>
    <w:p w:rsidR="001A1D9C" w:rsidRDefault="001A1D9C" w:rsidP="00A941DB">
      <w:pPr>
        <w:shd w:val="clear" w:color="auto" w:fill="FFFFFF"/>
        <w:spacing w:before="100" w:beforeAutospacing="1" w:line="240" w:lineRule="auto"/>
        <w:rPr>
          <w:rFonts w:eastAsia="Times New Roman" w:cstheme="minorHAnsi"/>
          <w:b/>
          <w:bCs/>
          <w:color w:val="000000"/>
          <w:lang w:eastAsia="es-CL"/>
        </w:rPr>
      </w:pPr>
      <w:r w:rsidRPr="008D6A24">
        <w:rPr>
          <w:rFonts w:eastAsia="Times New Roman" w:cstheme="minorHAnsi"/>
          <w:b/>
          <w:bCs/>
          <w:color w:val="000000"/>
          <w:lang w:eastAsia="es-CL"/>
        </w:rPr>
        <w:t>Estimada Comunidad Educativa, Padres y Apode</w:t>
      </w:r>
      <w:r w:rsidR="008D6A24">
        <w:rPr>
          <w:rFonts w:eastAsia="Times New Roman" w:cstheme="minorHAnsi"/>
          <w:b/>
          <w:bCs/>
          <w:color w:val="000000"/>
          <w:lang w:eastAsia="es-CL"/>
        </w:rPr>
        <w:t>rados del Colegio Eluney de Bulnes.</w:t>
      </w:r>
    </w:p>
    <w:p w:rsidR="00A941DB" w:rsidRDefault="008D6A24" w:rsidP="00A941DB">
      <w:pPr>
        <w:shd w:val="clear" w:color="auto" w:fill="FFFFFF"/>
        <w:spacing w:before="100" w:beforeAutospacing="1" w:line="240" w:lineRule="auto"/>
        <w:jc w:val="both"/>
        <w:rPr>
          <w:rFonts w:eastAsia="Times New Roman" w:cstheme="minorHAnsi"/>
          <w:color w:val="000000"/>
          <w:lang w:eastAsia="es-CL"/>
        </w:rPr>
      </w:pPr>
      <w:r>
        <w:rPr>
          <w:rFonts w:eastAsia="Times New Roman" w:cstheme="minorHAnsi"/>
          <w:color w:val="000000"/>
          <w:lang w:eastAsia="es-CL"/>
        </w:rPr>
        <w:t xml:space="preserve">En nombre de quienes componen nuestra comunidad educativa </w:t>
      </w:r>
      <w:r w:rsidR="001A1D9C" w:rsidRPr="008D6A24">
        <w:rPr>
          <w:rFonts w:eastAsia="Times New Roman" w:cstheme="minorHAnsi"/>
          <w:color w:val="000000"/>
          <w:lang w:eastAsia="es-CL"/>
        </w:rPr>
        <w:t>reciban nuestros saludos y deseos de q</w:t>
      </w:r>
      <w:r w:rsidR="00444E49">
        <w:rPr>
          <w:rFonts w:eastAsia="Times New Roman" w:cstheme="minorHAnsi"/>
          <w:color w:val="000000"/>
          <w:lang w:eastAsia="es-CL"/>
        </w:rPr>
        <w:t>ue ustedes junto a sus familia</w:t>
      </w:r>
      <w:r w:rsidR="001A1D9C" w:rsidRPr="008D6A24">
        <w:rPr>
          <w:rFonts w:eastAsia="Times New Roman" w:cstheme="minorHAnsi"/>
          <w:color w:val="000000"/>
          <w:lang w:eastAsia="es-CL"/>
        </w:rPr>
        <w:t>s se encuentren bien.</w:t>
      </w:r>
    </w:p>
    <w:p w:rsidR="008D6A24" w:rsidRDefault="008D6A24" w:rsidP="00A941DB">
      <w:pPr>
        <w:shd w:val="clear" w:color="auto" w:fill="FFFFFF"/>
        <w:spacing w:before="100" w:beforeAutospacing="1" w:line="240" w:lineRule="auto"/>
        <w:jc w:val="both"/>
        <w:rPr>
          <w:rFonts w:eastAsia="Times New Roman" w:cstheme="minorHAnsi"/>
          <w:color w:val="000000"/>
          <w:lang w:eastAsia="es-CL"/>
        </w:rPr>
      </w:pPr>
      <w:r>
        <w:rPr>
          <w:rFonts w:eastAsia="Times New Roman" w:cstheme="minorHAnsi"/>
          <w:color w:val="000000"/>
          <w:lang w:eastAsia="es-CL"/>
        </w:rPr>
        <w:t>Qu</w:t>
      </w:r>
      <w:r w:rsidR="00444E49">
        <w:rPr>
          <w:rFonts w:eastAsia="Times New Roman" w:cstheme="minorHAnsi"/>
          <w:color w:val="000000"/>
          <w:lang w:eastAsia="es-CL"/>
        </w:rPr>
        <w:t>eremos agradecer la confianza y compromiso por nuestro colegio y extender el agradecimiento por los esfuerzos realizados al adaptarse a esta nueva modalidad de enseñanza, como producto de esta pandemia, preocupándose permanentemente de su hijo o hija, manteniendo contacto con su Educadora, ayudándolo en sus quehaceres escolares y dedicando todo su esfuerzo para brindarle una mejor educación.</w:t>
      </w:r>
    </w:p>
    <w:p w:rsidR="00444E49" w:rsidRDefault="00444E49" w:rsidP="00A941DB">
      <w:pPr>
        <w:shd w:val="clear" w:color="auto" w:fill="FFFFFF"/>
        <w:spacing w:before="100" w:beforeAutospacing="1" w:line="240" w:lineRule="auto"/>
        <w:jc w:val="both"/>
      </w:pPr>
      <w:r>
        <w:rPr>
          <w:rFonts w:eastAsia="Times New Roman" w:cstheme="minorHAnsi"/>
          <w:color w:val="000000"/>
          <w:lang w:eastAsia="es-CL"/>
        </w:rPr>
        <w:t>Como se informó en la Circular N° 1 del 26 de febrero del presente año, t</w:t>
      </w:r>
      <w:r>
        <w:t xml:space="preserve">rabajo Trimestral y  Sistema de Educación Mixta (presencial y online): las clases presenciales serán transmitidas de manera online por plataforma Classroom, además de </w:t>
      </w:r>
      <w:r w:rsidR="00D85A68">
        <w:t>los horarios, Plan de Funcionamiento, y Protocolos Sanitarios</w:t>
      </w:r>
      <w:r>
        <w:t xml:space="preserve">, lo cual fue ratificado en la Circular N°6 del </w:t>
      </w:r>
      <w:r w:rsidR="00D85A68">
        <w:t>15 de abril del 2021.</w:t>
      </w:r>
    </w:p>
    <w:p w:rsidR="00D85A68" w:rsidRDefault="00D85A68" w:rsidP="00A941DB">
      <w:pPr>
        <w:shd w:val="clear" w:color="auto" w:fill="FFFFFF"/>
        <w:spacing w:before="100" w:beforeAutospacing="1" w:line="240" w:lineRule="auto"/>
        <w:jc w:val="both"/>
      </w:pPr>
      <w:r>
        <w:t>Según nuestra calendarización</w:t>
      </w:r>
      <w:r w:rsidR="00A941DB">
        <w:t>, se consideran los siguientes periodos</w:t>
      </w:r>
      <w:r>
        <w:t>:</w:t>
      </w:r>
    </w:p>
    <w:p w:rsidR="00D85A68" w:rsidRDefault="00D85A68" w:rsidP="00D85A68">
      <w:pPr>
        <w:spacing w:after="0"/>
        <w:rPr>
          <w:b/>
        </w:rPr>
      </w:pPr>
      <w:r>
        <w:rPr>
          <w:b/>
        </w:rPr>
        <w:t>TRIMESTRES LECTIVOS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D85A68" w:rsidTr="00463221">
        <w:tc>
          <w:tcPr>
            <w:tcW w:w="4489" w:type="dxa"/>
          </w:tcPr>
          <w:p w:rsidR="00D85A68" w:rsidRPr="001A05E1" w:rsidRDefault="00D85A68" w:rsidP="00463221">
            <w:pPr>
              <w:jc w:val="center"/>
              <w:rPr>
                <w:b/>
              </w:rPr>
            </w:pPr>
            <w:r w:rsidRPr="001A05E1">
              <w:rPr>
                <w:b/>
              </w:rPr>
              <w:t>PERIODO</w:t>
            </w:r>
          </w:p>
        </w:tc>
        <w:tc>
          <w:tcPr>
            <w:tcW w:w="4489" w:type="dxa"/>
          </w:tcPr>
          <w:p w:rsidR="00D85A68" w:rsidRPr="001A05E1" w:rsidRDefault="00D85A68" w:rsidP="00463221">
            <w:pPr>
              <w:jc w:val="center"/>
              <w:rPr>
                <w:b/>
              </w:rPr>
            </w:pPr>
            <w:r w:rsidRPr="001A05E1">
              <w:rPr>
                <w:b/>
              </w:rPr>
              <w:t>FECHAS</w:t>
            </w:r>
          </w:p>
        </w:tc>
      </w:tr>
      <w:tr w:rsidR="00D85A68" w:rsidTr="00463221">
        <w:tc>
          <w:tcPr>
            <w:tcW w:w="4489" w:type="dxa"/>
          </w:tcPr>
          <w:p w:rsidR="00D85A68" w:rsidRDefault="00D85A68" w:rsidP="00463221">
            <w:r>
              <w:t>1° trimestre</w:t>
            </w:r>
          </w:p>
        </w:tc>
        <w:tc>
          <w:tcPr>
            <w:tcW w:w="4489" w:type="dxa"/>
          </w:tcPr>
          <w:p w:rsidR="00D85A68" w:rsidRDefault="00D85A68" w:rsidP="00463221">
            <w:pPr>
              <w:jc w:val="center"/>
            </w:pPr>
            <w:r>
              <w:t>03 marzo al 26 mayo</w:t>
            </w:r>
          </w:p>
        </w:tc>
      </w:tr>
      <w:tr w:rsidR="00D85A68" w:rsidTr="00463221">
        <w:tc>
          <w:tcPr>
            <w:tcW w:w="4489" w:type="dxa"/>
          </w:tcPr>
          <w:p w:rsidR="00D85A68" w:rsidRDefault="00D85A68" w:rsidP="00463221">
            <w:r>
              <w:t xml:space="preserve">2° trimestre </w:t>
            </w:r>
          </w:p>
        </w:tc>
        <w:tc>
          <w:tcPr>
            <w:tcW w:w="4489" w:type="dxa"/>
          </w:tcPr>
          <w:p w:rsidR="00D85A68" w:rsidRDefault="00D85A68" w:rsidP="00463221">
            <w:pPr>
              <w:jc w:val="center"/>
            </w:pPr>
            <w:r>
              <w:t>31 mayo al 08 septiembre</w:t>
            </w:r>
          </w:p>
        </w:tc>
      </w:tr>
      <w:tr w:rsidR="00D85A68" w:rsidTr="00463221">
        <w:tc>
          <w:tcPr>
            <w:tcW w:w="4489" w:type="dxa"/>
          </w:tcPr>
          <w:p w:rsidR="00D85A68" w:rsidRDefault="00D85A68" w:rsidP="00463221">
            <w:r>
              <w:t>3° trimestre</w:t>
            </w:r>
          </w:p>
        </w:tc>
        <w:tc>
          <w:tcPr>
            <w:tcW w:w="4489" w:type="dxa"/>
          </w:tcPr>
          <w:p w:rsidR="00D85A68" w:rsidRDefault="00D85A68" w:rsidP="00463221">
            <w:pPr>
              <w:jc w:val="center"/>
            </w:pPr>
            <w:r>
              <w:t>20 septiembre al 21 diciembre</w:t>
            </w:r>
          </w:p>
        </w:tc>
      </w:tr>
    </w:tbl>
    <w:p w:rsidR="00874BF3" w:rsidRDefault="00874BF3" w:rsidP="00D85A68">
      <w:pPr>
        <w:spacing w:after="0"/>
        <w:rPr>
          <w:b/>
        </w:rPr>
      </w:pPr>
    </w:p>
    <w:p w:rsidR="00D85A68" w:rsidRDefault="00D85A68" w:rsidP="00D85A68">
      <w:pPr>
        <w:spacing w:after="0"/>
        <w:rPr>
          <w:b/>
        </w:rPr>
      </w:pPr>
      <w:r>
        <w:rPr>
          <w:b/>
        </w:rPr>
        <w:t>VACACIONES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D85A68" w:rsidTr="00463221">
        <w:tc>
          <w:tcPr>
            <w:tcW w:w="4489" w:type="dxa"/>
          </w:tcPr>
          <w:p w:rsidR="00D85A68" w:rsidRPr="001A05E1" w:rsidRDefault="00D85A68" w:rsidP="00463221">
            <w:pPr>
              <w:jc w:val="center"/>
              <w:rPr>
                <w:b/>
              </w:rPr>
            </w:pPr>
            <w:r w:rsidRPr="001A05E1">
              <w:rPr>
                <w:b/>
              </w:rPr>
              <w:t>PERIODO</w:t>
            </w:r>
          </w:p>
        </w:tc>
        <w:tc>
          <w:tcPr>
            <w:tcW w:w="4489" w:type="dxa"/>
          </w:tcPr>
          <w:p w:rsidR="00D85A68" w:rsidRPr="001A05E1" w:rsidRDefault="00D85A68" w:rsidP="00463221">
            <w:pPr>
              <w:jc w:val="center"/>
              <w:rPr>
                <w:b/>
              </w:rPr>
            </w:pPr>
            <w:r w:rsidRPr="001A05E1">
              <w:rPr>
                <w:b/>
              </w:rPr>
              <w:t>FECHAS</w:t>
            </w:r>
          </w:p>
        </w:tc>
      </w:tr>
      <w:tr w:rsidR="00D85A68" w:rsidTr="00463221">
        <w:tc>
          <w:tcPr>
            <w:tcW w:w="4489" w:type="dxa"/>
          </w:tcPr>
          <w:p w:rsidR="00D85A68" w:rsidRDefault="00D85A68" w:rsidP="00463221">
            <w:r>
              <w:t>Invierno</w:t>
            </w:r>
          </w:p>
        </w:tc>
        <w:tc>
          <w:tcPr>
            <w:tcW w:w="4489" w:type="dxa"/>
          </w:tcPr>
          <w:p w:rsidR="00D85A68" w:rsidRDefault="00D85A68" w:rsidP="00463221">
            <w:pPr>
              <w:jc w:val="center"/>
            </w:pPr>
            <w:r>
              <w:t>12 al 23 julio</w:t>
            </w:r>
          </w:p>
        </w:tc>
      </w:tr>
      <w:tr w:rsidR="00D85A68" w:rsidTr="00463221">
        <w:tc>
          <w:tcPr>
            <w:tcW w:w="4489" w:type="dxa"/>
          </w:tcPr>
          <w:p w:rsidR="00D85A68" w:rsidRDefault="00A941DB" w:rsidP="00463221">
            <w:r>
              <w:t>Fiestas P</w:t>
            </w:r>
            <w:r w:rsidR="00D85A68">
              <w:t>atrias</w:t>
            </w:r>
          </w:p>
        </w:tc>
        <w:tc>
          <w:tcPr>
            <w:tcW w:w="4489" w:type="dxa"/>
          </w:tcPr>
          <w:p w:rsidR="00D85A68" w:rsidRDefault="00D85A68" w:rsidP="00463221">
            <w:pPr>
              <w:jc w:val="center"/>
            </w:pPr>
            <w:r>
              <w:t>13 al 16 septiembre</w:t>
            </w:r>
          </w:p>
        </w:tc>
      </w:tr>
    </w:tbl>
    <w:p w:rsidR="00D85A68" w:rsidRDefault="00D85A68" w:rsidP="00A941DB">
      <w:pPr>
        <w:shd w:val="clear" w:color="auto" w:fill="FFFFFF"/>
        <w:spacing w:before="100" w:beforeAutospacing="1" w:after="0" w:line="240" w:lineRule="auto"/>
        <w:jc w:val="both"/>
      </w:pPr>
      <w:r>
        <w:t>La semana del 24 al 26 de mayo corresponde a la última semana del 1° trimestre, siendo el día miércoles 26 último día de clases de los y las estudiantes. Para lo cual se han planificado actividades  lúdicas</w:t>
      </w:r>
      <w:r w:rsidR="00480AB6">
        <w:t xml:space="preserve"> y significativas, pensando en entregarles a nuestros alumnos y alumnas un espacio de esparcimiento, interacción y distracción, que los recargue de energía para iniciar un nuevo periodo.</w:t>
      </w:r>
    </w:p>
    <w:p w:rsidR="00480AB6" w:rsidRDefault="00480AB6" w:rsidP="00A941DB">
      <w:pPr>
        <w:shd w:val="clear" w:color="auto" w:fill="FFFFFF"/>
        <w:spacing w:before="100" w:beforeAutospacing="1" w:after="0" w:line="240" w:lineRule="auto"/>
        <w:jc w:val="both"/>
      </w:pPr>
      <w:r>
        <w:t>Estas actividades están planificadas y organizadas por sus profesoras y serán ellas las encargadas de enviar las instrucciones y requerimientos para la ejecución de ellas.</w:t>
      </w:r>
    </w:p>
    <w:p w:rsidR="00D85A68" w:rsidRDefault="00D85A68" w:rsidP="00A941DB">
      <w:pPr>
        <w:shd w:val="clear" w:color="auto" w:fill="FFFFFF"/>
        <w:spacing w:before="100" w:beforeAutospacing="1" w:after="0" w:line="240" w:lineRule="auto"/>
        <w:jc w:val="both"/>
      </w:pPr>
      <w:r>
        <w:t>El día lunes 31 de mayo se da inicio del 2°trimestre.</w:t>
      </w:r>
    </w:p>
    <w:p w:rsidR="00480AB6" w:rsidRDefault="00D85A68" w:rsidP="00A941DB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theme="minorHAnsi"/>
          <w:color w:val="000000"/>
          <w:lang w:eastAsia="es-CL"/>
        </w:rPr>
      </w:pPr>
      <w:r>
        <w:rPr>
          <w:rFonts w:eastAsia="Times New Roman" w:cstheme="minorHAnsi"/>
          <w:color w:val="000000"/>
          <w:lang w:eastAsia="es-CL"/>
        </w:rPr>
        <w:t>Al realizar una evaluación</w:t>
      </w:r>
      <w:r w:rsidR="00480AB6">
        <w:rPr>
          <w:rFonts w:eastAsia="Times New Roman" w:cstheme="minorHAnsi"/>
          <w:color w:val="000000"/>
          <w:lang w:eastAsia="es-CL"/>
        </w:rPr>
        <w:t xml:space="preserve"> acerca del funcionamiento del 1° trimestre,  considerando la opinión de los padres y apoderados, docentes y principalmente de los estudiantes, en relación a las jornadas de trabajo y horarios</w:t>
      </w:r>
      <w:r w:rsidR="00874BF3">
        <w:rPr>
          <w:rFonts w:eastAsia="Times New Roman" w:cstheme="minorHAnsi"/>
          <w:color w:val="000000"/>
          <w:lang w:eastAsia="es-CL"/>
        </w:rPr>
        <w:t xml:space="preserve"> de clases</w:t>
      </w:r>
      <w:r w:rsidR="00480AB6">
        <w:rPr>
          <w:rFonts w:eastAsia="Times New Roman" w:cstheme="minorHAnsi"/>
          <w:color w:val="000000"/>
          <w:lang w:eastAsia="es-CL"/>
        </w:rPr>
        <w:t xml:space="preserve">, se ha decidido mantener la actual </w:t>
      </w:r>
      <w:r w:rsidR="00874BF3">
        <w:rPr>
          <w:rFonts w:eastAsia="Times New Roman" w:cstheme="minorHAnsi"/>
          <w:color w:val="000000"/>
          <w:lang w:eastAsia="es-CL"/>
        </w:rPr>
        <w:t>modalidad y jornada de trabajo, manteniendo el actual horario:</w:t>
      </w:r>
    </w:p>
    <w:p w:rsidR="00A941DB" w:rsidRDefault="00A941DB" w:rsidP="00A941DB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theme="minorHAnsi"/>
          <w:color w:val="000000"/>
          <w:lang w:eastAsia="es-CL"/>
        </w:rPr>
      </w:pPr>
    </w:p>
    <w:p w:rsidR="00874BF3" w:rsidRDefault="00874BF3" w:rsidP="00874BF3">
      <w:pPr>
        <w:spacing w:after="0"/>
        <w:rPr>
          <w:b/>
        </w:rPr>
      </w:pPr>
      <w:r>
        <w:rPr>
          <w:b/>
        </w:rPr>
        <w:t>Educación Parvularia</w:t>
      </w:r>
    </w:p>
    <w:p w:rsidR="00874BF3" w:rsidRDefault="00874BF3" w:rsidP="00874BF3">
      <w:pPr>
        <w:spacing w:after="0"/>
      </w:pPr>
      <w:r>
        <w:t>Jornada: Mañana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24"/>
        <w:gridCol w:w="1372"/>
        <w:gridCol w:w="1457"/>
        <w:gridCol w:w="2925"/>
      </w:tblGrid>
      <w:tr w:rsidR="00874BF3" w:rsidTr="00463221">
        <w:trPr>
          <w:trHeight w:val="302"/>
        </w:trPr>
        <w:tc>
          <w:tcPr>
            <w:tcW w:w="3896" w:type="dxa"/>
            <w:gridSpan w:val="2"/>
          </w:tcPr>
          <w:p w:rsidR="00874BF3" w:rsidRDefault="00874BF3" w:rsidP="00463221">
            <w:pPr>
              <w:jc w:val="center"/>
            </w:pPr>
            <w:r>
              <w:t>Ingreso</w:t>
            </w:r>
          </w:p>
        </w:tc>
        <w:tc>
          <w:tcPr>
            <w:tcW w:w="4382" w:type="dxa"/>
            <w:gridSpan w:val="2"/>
          </w:tcPr>
          <w:p w:rsidR="00874BF3" w:rsidRDefault="00874BF3" w:rsidP="00463221">
            <w:pPr>
              <w:jc w:val="center"/>
            </w:pPr>
            <w:r>
              <w:t>Salida</w:t>
            </w:r>
          </w:p>
        </w:tc>
      </w:tr>
      <w:tr w:rsidR="00874BF3" w:rsidTr="00463221">
        <w:trPr>
          <w:trHeight w:val="302"/>
        </w:trPr>
        <w:tc>
          <w:tcPr>
            <w:tcW w:w="3896" w:type="dxa"/>
            <w:gridSpan w:val="2"/>
          </w:tcPr>
          <w:p w:rsidR="00874BF3" w:rsidRDefault="00874BF3" w:rsidP="00463221">
            <w:r>
              <w:t>09:00 horas</w:t>
            </w:r>
          </w:p>
        </w:tc>
        <w:tc>
          <w:tcPr>
            <w:tcW w:w="4382" w:type="dxa"/>
            <w:gridSpan w:val="2"/>
          </w:tcPr>
          <w:p w:rsidR="00874BF3" w:rsidRDefault="00874BF3" w:rsidP="00463221">
            <w:r>
              <w:t>11:00 horas</w:t>
            </w:r>
          </w:p>
        </w:tc>
      </w:tr>
      <w:tr w:rsidR="00874BF3" w:rsidTr="00463221">
        <w:trPr>
          <w:trHeight w:val="279"/>
        </w:trPr>
        <w:tc>
          <w:tcPr>
            <w:tcW w:w="2524" w:type="dxa"/>
            <w:vMerge w:val="restart"/>
          </w:tcPr>
          <w:p w:rsidR="00874BF3" w:rsidRDefault="00874BF3" w:rsidP="00463221">
            <w:r>
              <w:t>Recreo</w:t>
            </w:r>
          </w:p>
        </w:tc>
        <w:tc>
          <w:tcPr>
            <w:tcW w:w="2829" w:type="dxa"/>
            <w:gridSpan w:val="2"/>
          </w:tcPr>
          <w:p w:rsidR="00874BF3" w:rsidRDefault="00874BF3" w:rsidP="00463221">
            <w:r>
              <w:t xml:space="preserve">09:45 – 10:00 </w:t>
            </w:r>
          </w:p>
        </w:tc>
        <w:tc>
          <w:tcPr>
            <w:tcW w:w="2925" w:type="dxa"/>
          </w:tcPr>
          <w:p w:rsidR="00874BF3" w:rsidRDefault="00874BF3" w:rsidP="00463221">
            <w:r>
              <w:t>MMA – NT1A</w:t>
            </w:r>
          </w:p>
        </w:tc>
      </w:tr>
      <w:tr w:rsidR="00874BF3" w:rsidTr="00463221">
        <w:trPr>
          <w:trHeight w:val="149"/>
        </w:trPr>
        <w:tc>
          <w:tcPr>
            <w:tcW w:w="2524" w:type="dxa"/>
            <w:vMerge/>
          </w:tcPr>
          <w:p w:rsidR="00874BF3" w:rsidRDefault="00874BF3" w:rsidP="00463221"/>
        </w:tc>
        <w:tc>
          <w:tcPr>
            <w:tcW w:w="2829" w:type="dxa"/>
            <w:gridSpan w:val="2"/>
          </w:tcPr>
          <w:p w:rsidR="00874BF3" w:rsidRDefault="00874BF3" w:rsidP="00463221">
            <w:r>
              <w:t>10:00 – 10:15</w:t>
            </w:r>
          </w:p>
        </w:tc>
        <w:tc>
          <w:tcPr>
            <w:tcW w:w="2925" w:type="dxa"/>
          </w:tcPr>
          <w:p w:rsidR="00874BF3" w:rsidRDefault="00874BF3" w:rsidP="00463221">
            <w:r>
              <w:t xml:space="preserve">NT2A -  NT2B </w:t>
            </w:r>
          </w:p>
        </w:tc>
      </w:tr>
      <w:tr w:rsidR="00874BF3" w:rsidTr="00463221">
        <w:trPr>
          <w:trHeight w:val="149"/>
        </w:trPr>
        <w:tc>
          <w:tcPr>
            <w:tcW w:w="2524" w:type="dxa"/>
            <w:vMerge/>
          </w:tcPr>
          <w:p w:rsidR="00874BF3" w:rsidRDefault="00874BF3" w:rsidP="00463221"/>
        </w:tc>
        <w:tc>
          <w:tcPr>
            <w:tcW w:w="2829" w:type="dxa"/>
            <w:gridSpan w:val="2"/>
          </w:tcPr>
          <w:p w:rsidR="00874BF3" w:rsidRDefault="00874BF3" w:rsidP="00463221">
            <w:r>
              <w:t>10:15 – 10:30</w:t>
            </w:r>
          </w:p>
        </w:tc>
        <w:tc>
          <w:tcPr>
            <w:tcW w:w="2925" w:type="dxa"/>
          </w:tcPr>
          <w:p w:rsidR="00874BF3" w:rsidRDefault="00874BF3" w:rsidP="00463221">
            <w:r>
              <w:t>NT2</w:t>
            </w:r>
          </w:p>
        </w:tc>
      </w:tr>
    </w:tbl>
    <w:p w:rsidR="00874BF3" w:rsidRDefault="00874BF3" w:rsidP="00874BF3">
      <w:pPr>
        <w:spacing w:after="0"/>
      </w:pPr>
    </w:p>
    <w:p w:rsidR="00A941DB" w:rsidRDefault="00A941DB" w:rsidP="00874BF3">
      <w:pPr>
        <w:spacing w:after="0"/>
      </w:pPr>
    </w:p>
    <w:p w:rsidR="00A941DB" w:rsidRDefault="00A941DB" w:rsidP="00874BF3">
      <w:pPr>
        <w:spacing w:after="0"/>
      </w:pPr>
    </w:p>
    <w:p w:rsidR="00A941DB" w:rsidRDefault="00A941DB" w:rsidP="00874BF3">
      <w:pPr>
        <w:spacing w:after="0"/>
      </w:pPr>
    </w:p>
    <w:p w:rsidR="00A941DB" w:rsidRDefault="00A941DB" w:rsidP="00874BF3">
      <w:pPr>
        <w:spacing w:after="0"/>
      </w:pPr>
    </w:p>
    <w:p w:rsidR="00874BF3" w:rsidRDefault="00874BF3" w:rsidP="00874BF3">
      <w:pPr>
        <w:spacing w:after="0"/>
      </w:pPr>
      <w:r>
        <w:t>Jornada: Tarde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84"/>
        <w:gridCol w:w="1481"/>
        <w:gridCol w:w="1273"/>
        <w:gridCol w:w="2895"/>
      </w:tblGrid>
      <w:tr w:rsidR="00874BF3" w:rsidTr="00463221">
        <w:trPr>
          <w:trHeight w:val="292"/>
        </w:trPr>
        <w:tc>
          <w:tcPr>
            <w:tcW w:w="4065" w:type="dxa"/>
            <w:gridSpan w:val="2"/>
          </w:tcPr>
          <w:p w:rsidR="00874BF3" w:rsidRDefault="00874BF3" w:rsidP="00463221">
            <w:pPr>
              <w:jc w:val="center"/>
            </w:pPr>
            <w:r>
              <w:t>Ingreso</w:t>
            </w:r>
          </w:p>
        </w:tc>
        <w:tc>
          <w:tcPr>
            <w:tcW w:w="4168" w:type="dxa"/>
            <w:gridSpan w:val="2"/>
          </w:tcPr>
          <w:p w:rsidR="00874BF3" w:rsidRDefault="00874BF3" w:rsidP="00463221">
            <w:pPr>
              <w:jc w:val="center"/>
            </w:pPr>
            <w:r>
              <w:t>Salida</w:t>
            </w:r>
          </w:p>
        </w:tc>
      </w:tr>
      <w:tr w:rsidR="00874BF3" w:rsidTr="00463221">
        <w:trPr>
          <w:trHeight w:val="327"/>
        </w:trPr>
        <w:tc>
          <w:tcPr>
            <w:tcW w:w="4065" w:type="dxa"/>
            <w:gridSpan w:val="2"/>
          </w:tcPr>
          <w:p w:rsidR="00874BF3" w:rsidRDefault="00874BF3" w:rsidP="00463221">
            <w:r>
              <w:t>14:00 horas</w:t>
            </w:r>
          </w:p>
        </w:tc>
        <w:tc>
          <w:tcPr>
            <w:tcW w:w="4168" w:type="dxa"/>
            <w:gridSpan w:val="2"/>
          </w:tcPr>
          <w:p w:rsidR="00874BF3" w:rsidRDefault="00874BF3" w:rsidP="00463221">
            <w:r>
              <w:t>16:00 horas</w:t>
            </w:r>
          </w:p>
        </w:tc>
      </w:tr>
      <w:tr w:rsidR="00874BF3" w:rsidTr="00463221">
        <w:trPr>
          <w:trHeight w:val="299"/>
        </w:trPr>
        <w:tc>
          <w:tcPr>
            <w:tcW w:w="2584" w:type="dxa"/>
            <w:vMerge w:val="restart"/>
          </w:tcPr>
          <w:p w:rsidR="00874BF3" w:rsidRDefault="00874BF3" w:rsidP="00463221">
            <w:r>
              <w:t>Recreo</w:t>
            </w:r>
          </w:p>
        </w:tc>
        <w:tc>
          <w:tcPr>
            <w:tcW w:w="2754" w:type="dxa"/>
            <w:gridSpan w:val="2"/>
          </w:tcPr>
          <w:p w:rsidR="00874BF3" w:rsidRDefault="00874BF3" w:rsidP="00463221">
            <w:r>
              <w:t xml:space="preserve">14:45 – 15:00 </w:t>
            </w:r>
          </w:p>
        </w:tc>
        <w:tc>
          <w:tcPr>
            <w:tcW w:w="2895" w:type="dxa"/>
          </w:tcPr>
          <w:p w:rsidR="00874BF3" w:rsidRDefault="00874BF3" w:rsidP="00463221">
            <w:r>
              <w:t>MMB – NT1B</w:t>
            </w:r>
          </w:p>
        </w:tc>
      </w:tr>
      <w:tr w:rsidR="00874BF3" w:rsidTr="00463221">
        <w:trPr>
          <w:trHeight w:val="169"/>
        </w:trPr>
        <w:tc>
          <w:tcPr>
            <w:tcW w:w="2584" w:type="dxa"/>
            <w:vMerge/>
          </w:tcPr>
          <w:p w:rsidR="00874BF3" w:rsidRDefault="00874BF3" w:rsidP="00463221"/>
        </w:tc>
        <w:tc>
          <w:tcPr>
            <w:tcW w:w="2754" w:type="dxa"/>
            <w:gridSpan w:val="2"/>
          </w:tcPr>
          <w:p w:rsidR="00874BF3" w:rsidRDefault="00874BF3" w:rsidP="00463221">
            <w:r>
              <w:t>15:00 – 15:15</w:t>
            </w:r>
          </w:p>
        </w:tc>
        <w:tc>
          <w:tcPr>
            <w:tcW w:w="2895" w:type="dxa"/>
          </w:tcPr>
          <w:p w:rsidR="00874BF3" w:rsidRDefault="00874BF3" w:rsidP="00463221">
            <w:r>
              <w:t xml:space="preserve">NT1C –NT2C </w:t>
            </w:r>
          </w:p>
        </w:tc>
      </w:tr>
      <w:tr w:rsidR="00874BF3" w:rsidTr="00463221">
        <w:trPr>
          <w:trHeight w:val="169"/>
        </w:trPr>
        <w:tc>
          <w:tcPr>
            <w:tcW w:w="2584" w:type="dxa"/>
            <w:vMerge/>
          </w:tcPr>
          <w:p w:rsidR="00874BF3" w:rsidRDefault="00874BF3" w:rsidP="00463221"/>
        </w:tc>
        <w:tc>
          <w:tcPr>
            <w:tcW w:w="2754" w:type="dxa"/>
            <w:gridSpan w:val="2"/>
          </w:tcPr>
          <w:p w:rsidR="00874BF3" w:rsidRDefault="00874BF3" w:rsidP="00463221">
            <w:r>
              <w:t>15:15 – 15:30</w:t>
            </w:r>
          </w:p>
        </w:tc>
        <w:tc>
          <w:tcPr>
            <w:tcW w:w="2895" w:type="dxa"/>
          </w:tcPr>
          <w:p w:rsidR="00874BF3" w:rsidRDefault="00874BF3" w:rsidP="00463221">
            <w:r>
              <w:t>NT1</w:t>
            </w:r>
          </w:p>
        </w:tc>
      </w:tr>
    </w:tbl>
    <w:p w:rsidR="00874BF3" w:rsidRDefault="00874BF3" w:rsidP="00874BF3"/>
    <w:p w:rsidR="00874BF3" w:rsidRDefault="00874BF3" w:rsidP="00874BF3">
      <w:pPr>
        <w:spacing w:after="0"/>
        <w:rPr>
          <w:b/>
        </w:rPr>
      </w:pPr>
      <w:r>
        <w:rPr>
          <w:b/>
        </w:rPr>
        <w:t>Educación Básica</w:t>
      </w:r>
    </w:p>
    <w:p w:rsidR="00874BF3" w:rsidRDefault="00874BF3" w:rsidP="00874BF3">
      <w:pPr>
        <w:spacing w:after="0"/>
      </w:pPr>
      <w:r>
        <w:t>Jornada: Mañana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06"/>
        <w:gridCol w:w="1361"/>
        <w:gridCol w:w="1486"/>
        <w:gridCol w:w="2865"/>
      </w:tblGrid>
      <w:tr w:rsidR="00874BF3" w:rsidTr="00463221">
        <w:trPr>
          <w:trHeight w:val="273"/>
        </w:trPr>
        <w:tc>
          <w:tcPr>
            <w:tcW w:w="3867" w:type="dxa"/>
            <w:gridSpan w:val="2"/>
          </w:tcPr>
          <w:p w:rsidR="00874BF3" w:rsidRDefault="00874BF3" w:rsidP="00463221">
            <w:pPr>
              <w:jc w:val="center"/>
            </w:pPr>
            <w:r>
              <w:t>Ingreso</w:t>
            </w:r>
          </w:p>
        </w:tc>
        <w:tc>
          <w:tcPr>
            <w:tcW w:w="4351" w:type="dxa"/>
            <w:gridSpan w:val="2"/>
          </w:tcPr>
          <w:p w:rsidR="00874BF3" w:rsidRDefault="00874BF3" w:rsidP="00463221">
            <w:pPr>
              <w:jc w:val="center"/>
            </w:pPr>
            <w:r>
              <w:t>Salida</w:t>
            </w:r>
          </w:p>
        </w:tc>
      </w:tr>
      <w:tr w:rsidR="00874BF3" w:rsidTr="00463221">
        <w:trPr>
          <w:trHeight w:val="273"/>
        </w:trPr>
        <w:tc>
          <w:tcPr>
            <w:tcW w:w="3867" w:type="dxa"/>
            <w:gridSpan w:val="2"/>
          </w:tcPr>
          <w:p w:rsidR="00874BF3" w:rsidRDefault="00874BF3" w:rsidP="00463221">
            <w:r>
              <w:t>08:15 horas</w:t>
            </w:r>
          </w:p>
        </w:tc>
        <w:tc>
          <w:tcPr>
            <w:tcW w:w="4351" w:type="dxa"/>
            <w:gridSpan w:val="2"/>
          </w:tcPr>
          <w:p w:rsidR="00874BF3" w:rsidRDefault="00874BF3" w:rsidP="00463221">
            <w:r>
              <w:t>11:15 horas</w:t>
            </w:r>
          </w:p>
        </w:tc>
      </w:tr>
      <w:tr w:rsidR="00874BF3" w:rsidTr="00463221">
        <w:trPr>
          <w:trHeight w:val="253"/>
        </w:trPr>
        <w:tc>
          <w:tcPr>
            <w:tcW w:w="2506" w:type="dxa"/>
            <w:vMerge w:val="restart"/>
          </w:tcPr>
          <w:p w:rsidR="00874BF3" w:rsidRDefault="00874BF3" w:rsidP="00463221">
            <w:r>
              <w:t>Recreo</w:t>
            </w:r>
          </w:p>
        </w:tc>
        <w:tc>
          <w:tcPr>
            <w:tcW w:w="2847" w:type="dxa"/>
            <w:gridSpan w:val="2"/>
          </w:tcPr>
          <w:p w:rsidR="00874BF3" w:rsidRDefault="00874BF3" w:rsidP="00463221">
            <w:r>
              <w:t xml:space="preserve">09:30 – 09:45 </w:t>
            </w:r>
          </w:p>
        </w:tc>
        <w:tc>
          <w:tcPr>
            <w:tcW w:w="2865" w:type="dxa"/>
          </w:tcPr>
          <w:p w:rsidR="00874BF3" w:rsidRDefault="00874BF3" w:rsidP="00463221">
            <w:r>
              <w:t>1°A – 2°A</w:t>
            </w:r>
          </w:p>
        </w:tc>
      </w:tr>
      <w:tr w:rsidR="00874BF3" w:rsidTr="00463221">
        <w:trPr>
          <w:trHeight w:val="135"/>
        </w:trPr>
        <w:tc>
          <w:tcPr>
            <w:tcW w:w="2506" w:type="dxa"/>
            <w:vMerge/>
          </w:tcPr>
          <w:p w:rsidR="00874BF3" w:rsidRDefault="00874BF3" w:rsidP="00463221"/>
        </w:tc>
        <w:tc>
          <w:tcPr>
            <w:tcW w:w="2847" w:type="dxa"/>
            <w:gridSpan w:val="2"/>
          </w:tcPr>
          <w:p w:rsidR="00874BF3" w:rsidRDefault="00874BF3" w:rsidP="00463221">
            <w:r>
              <w:t xml:space="preserve">09:45 – 10:00 </w:t>
            </w:r>
          </w:p>
        </w:tc>
        <w:tc>
          <w:tcPr>
            <w:tcW w:w="2865" w:type="dxa"/>
          </w:tcPr>
          <w:p w:rsidR="00874BF3" w:rsidRDefault="00874BF3" w:rsidP="00463221">
            <w:r>
              <w:t>3°A – 4°A</w:t>
            </w:r>
          </w:p>
        </w:tc>
      </w:tr>
      <w:tr w:rsidR="00874BF3" w:rsidTr="00463221">
        <w:trPr>
          <w:trHeight w:val="135"/>
        </w:trPr>
        <w:tc>
          <w:tcPr>
            <w:tcW w:w="2506" w:type="dxa"/>
            <w:vMerge/>
          </w:tcPr>
          <w:p w:rsidR="00874BF3" w:rsidRDefault="00874BF3" w:rsidP="00463221"/>
        </w:tc>
        <w:tc>
          <w:tcPr>
            <w:tcW w:w="2847" w:type="dxa"/>
            <w:gridSpan w:val="2"/>
          </w:tcPr>
          <w:p w:rsidR="00874BF3" w:rsidRDefault="00874BF3" w:rsidP="00463221">
            <w:r>
              <w:t>10:00 – 10:15</w:t>
            </w:r>
          </w:p>
        </w:tc>
        <w:tc>
          <w:tcPr>
            <w:tcW w:w="2865" w:type="dxa"/>
          </w:tcPr>
          <w:p w:rsidR="00874BF3" w:rsidRDefault="00874BF3" w:rsidP="00463221">
            <w:r>
              <w:t>5°A</w:t>
            </w:r>
          </w:p>
        </w:tc>
      </w:tr>
    </w:tbl>
    <w:p w:rsidR="00874BF3" w:rsidRDefault="00874BF3" w:rsidP="00874BF3">
      <w:pPr>
        <w:spacing w:after="0"/>
      </w:pPr>
    </w:p>
    <w:p w:rsidR="00874BF3" w:rsidRDefault="00874BF3" w:rsidP="00874BF3">
      <w:pPr>
        <w:spacing w:after="0"/>
      </w:pPr>
      <w:r>
        <w:t>Jornada: Tarde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8"/>
        <w:gridCol w:w="1489"/>
        <w:gridCol w:w="1280"/>
        <w:gridCol w:w="2911"/>
      </w:tblGrid>
      <w:tr w:rsidR="00874BF3" w:rsidTr="00463221">
        <w:trPr>
          <w:trHeight w:val="340"/>
        </w:trPr>
        <w:tc>
          <w:tcPr>
            <w:tcW w:w="4087" w:type="dxa"/>
            <w:gridSpan w:val="2"/>
          </w:tcPr>
          <w:p w:rsidR="00874BF3" w:rsidRDefault="00874BF3" w:rsidP="00463221">
            <w:pPr>
              <w:jc w:val="center"/>
            </w:pPr>
            <w:r>
              <w:t>Ingreso</w:t>
            </w:r>
          </w:p>
        </w:tc>
        <w:tc>
          <w:tcPr>
            <w:tcW w:w="4191" w:type="dxa"/>
            <w:gridSpan w:val="2"/>
          </w:tcPr>
          <w:p w:rsidR="00874BF3" w:rsidRDefault="00874BF3" w:rsidP="00463221">
            <w:pPr>
              <w:jc w:val="center"/>
            </w:pPr>
            <w:r>
              <w:t>Salida</w:t>
            </w:r>
          </w:p>
        </w:tc>
      </w:tr>
      <w:tr w:rsidR="00874BF3" w:rsidTr="00463221">
        <w:trPr>
          <w:trHeight w:val="380"/>
        </w:trPr>
        <w:tc>
          <w:tcPr>
            <w:tcW w:w="4087" w:type="dxa"/>
            <w:gridSpan w:val="2"/>
          </w:tcPr>
          <w:p w:rsidR="00874BF3" w:rsidRDefault="00874BF3" w:rsidP="00463221">
            <w:r>
              <w:t>14:00 horas</w:t>
            </w:r>
          </w:p>
        </w:tc>
        <w:tc>
          <w:tcPr>
            <w:tcW w:w="4191" w:type="dxa"/>
            <w:gridSpan w:val="2"/>
          </w:tcPr>
          <w:p w:rsidR="00874BF3" w:rsidRDefault="00874BF3" w:rsidP="00463221">
            <w:r>
              <w:t>17:00 horas</w:t>
            </w:r>
          </w:p>
        </w:tc>
      </w:tr>
      <w:tr w:rsidR="00874BF3" w:rsidTr="00463221">
        <w:trPr>
          <w:trHeight w:val="347"/>
        </w:trPr>
        <w:tc>
          <w:tcPr>
            <w:tcW w:w="2598" w:type="dxa"/>
          </w:tcPr>
          <w:p w:rsidR="00874BF3" w:rsidRDefault="00874BF3" w:rsidP="00463221">
            <w:r>
              <w:t>Recreo</w:t>
            </w:r>
          </w:p>
        </w:tc>
        <w:tc>
          <w:tcPr>
            <w:tcW w:w="2769" w:type="dxa"/>
            <w:gridSpan w:val="2"/>
          </w:tcPr>
          <w:p w:rsidR="00874BF3" w:rsidRDefault="00874BF3" w:rsidP="00463221">
            <w:r>
              <w:t>15:15 – 15:30</w:t>
            </w:r>
          </w:p>
        </w:tc>
        <w:tc>
          <w:tcPr>
            <w:tcW w:w="2911" w:type="dxa"/>
          </w:tcPr>
          <w:p w:rsidR="00874BF3" w:rsidRDefault="00874BF3" w:rsidP="00463221">
            <w:r>
              <w:t>2°B</w:t>
            </w:r>
          </w:p>
        </w:tc>
      </w:tr>
    </w:tbl>
    <w:p w:rsidR="001A1D9C" w:rsidRDefault="00A941DB" w:rsidP="001A1D9C">
      <w:pPr>
        <w:shd w:val="clear" w:color="auto" w:fill="FFFFFF"/>
        <w:spacing w:before="100" w:beforeAutospacing="1" w:after="100" w:afterAutospacing="1" w:line="240" w:lineRule="auto"/>
        <w:jc w:val="both"/>
      </w:pPr>
      <w:r>
        <w:rPr>
          <w:rFonts w:eastAsia="Times New Roman" w:cstheme="minorHAnsi"/>
          <w:color w:val="000000"/>
          <w:lang w:eastAsia="es-CL"/>
        </w:rPr>
        <w:t xml:space="preserve">Con la finalidad de mejorar nuestros protocolos que </w:t>
      </w:r>
      <w:r w:rsidRPr="008D6A24">
        <w:rPr>
          <w:rFonts w:eastAsia="Times New Roman" w:cstheme="minorHAnsi"/>
          <w:color w:val="000000"/>
          <w:lang w:eastAsia="es-CL"/>
        </w:rPr>
        <w:t>nos ayuden a disminuir, en gran medida, la propagación del Covid-19 al inte</w:t>
      </w:r>
      <w:r>
        <w:rPr>
          <w:rFonts w:eastAsia="Times New Roman" w:cstheme="minorHAnsi"/>
          <w:color w:val="000000"/>
          <w:lang w:eastAsia="es-CL"/>
        </w:rPr>
        <w:t xml:space="preserve">rior de nuestro establecimiento, seguimos trabajando en los </w:t>
      </w:r>
      <w:r w:rsidRPr="00A941DB">
        <w:t>siguientes protocolo</w:t>
      </w:r>
      <w:r w:rsidR="001A1D9C" w:rsidRPr="00A941DB">
        <w:t>s:</w:t>
      </w:r>
    </w:p>
    <w:p w:rsidR="006C7A82" w:rsidRDefault="006C7A82" w:rsidP="006C7A82">
      <w:pPr>
        <w:shd w:val="clear" w:color="auto" w:fill="FFFFFF"/>
        <w:spacing w:before="100" w:beforeAutospacing="1" w:after="0" w:line="240" w:lineRule="auto"/>
        <w:jc w:val="both"/>
      </w:pPr>
      <w:r>
        <w:t>- Protocolo de actuación ante sospecha o confirmación de casos Cov</w:t>
      </w:r>
      <w:r w:rsidR="00936A6B">
        <w:t>i</w:t>
      </w:r>
      <w:r>
        <w:t>d-19.</w:t>
      </w:r>
    </w:p>
    <w:p w:rsidR="006C7A82" w:rsidRDefault="006C7A82" w:rsidP="006C7A82">
      <w:pPr>
        <w:shd w:val="clear" w:color="auto" w:fill="FFFFFF"/>
        <w:spacing w:before="100" w:beforeAutospacing="1" w:after="0" w:line="240" w:lineRule="auto"/>
        <w:jc w:val="both"/>
      </w:pPr>
      <w:r>
        <w:t>- Protocolo para alimentación en el Colegio.</w:t>
      </w:r>
    </w:p>
    <w:p w:rsidR="006C7A82" w:rsidRDefault="006C7A82" w:rsidP="006C7A82">
      <w:pPr>
        <w:shd w:val="clear" w:color="auto" w:fill="FFFFFF"/>
        <w:spacing w:before="100" w:beforeAutospacing="1" w:after="0" w:line="240" w:lineRule="auto"/>
        <w:jc w:val="both"/>
      </w:pPr>
      <w:r>
        <w:t>- Protocolo de desinfección.</w:t>
      </w:r>
    </w:p>
    <w:p w:rsidR="006C7A82" w:rsidRDefault="006C7A82" w:rsidP="006C7A82">
      <w:pPr>
        <w:shd w:val="clear" w:color="auto" w:fill="FFFFFF"/>
        <w:spacing w:before="100" w:beforeAutospacing="1" w:after="0" w:line="240" w:lineRule="auto"/>
        <w:jc w:val="both"/>
      </w:pPr>
      <w:r>
        <w:t>- Protocolo de limpieza y desinfección de salas de clase y otros espacios del establecimiento.</w:t>
      </w:r>
    </w:p>
    <w:p w:rsidR="006C7A82" w:rsidRDefault="006C7A82" w:rsidP="006C7A82">
      <w:pPr>
        <w:shd w:val="clear" w:color="auto" w:fill="FFFFFF"/>
        <w:spacing w:before="100" w:beforeAutospacing="1" w:after="0" w:line="240" w:lineRule="auto"/>
        <w:jc w:val="both"/>
      </w:pPr>
      <w:r>
        <w:t>- Protocolo de orientaciones generales en las salas de clases.</w:t>
      </w:r>
    </w:p>
    <w:p w:rsidR="006C7A82" w:rsidRDefault="006C7A82" w:rsidP="006C7A82">
      <w:pPr>
        <w:shd w:val="clear" w:color="auto" w:fill="FFFFFF"/>
        <w:spacing w:before="100" w:beforeAutospacing="1" w:after="0" w:line="240" w:lineRule="auto"/>
        <w:jc w:val="both"/>
      </w:pPr>
      <w:r>
        <w:t>- Protocolo Comunicación a la Comunidad.</w:t>
      </w:r>
    </w:p>
    <w:p w:rsidR="006C7A82" w:rsidRDefault="006C7A82" w:rsidP="006C7A82">
      <w:pPr>
        <w:shd w:val="clear" w:color="auto" w:fill="FFFFFF"/>
        <w:spacing w:before="100" w:beforeAutospacing="1" w:after="0" w:line="240" w:lineRule="auto"/>
        <w:jc w:val="both"/>
      </w:pPr>
      <w:r>
        <w:t>- Protocolo de clases virtuales.</w:t>
      </w:r>
    </w:p>
    <w:p w:rsidR="00936A6B" w:rsidRDefault="00936A6B" w:rsidP="006C7A82">
      <w:pPr>
        <w:shd w:val="clear" w:color="auto" w:fill="FFFFFF"/>
        <w:spacing w:before="100" w:beforeAutospacing="1" w:after="0" w:line="240" w:lineRule="auto"/>
        <w:jc w:val="both"/>
      </w:pPr>
      <w:r>
        <w:t xml:space="preserve">Para concepto de evaluación, tal como lo señala el Anexo al Reglamento de Evaluación 2021 del </w:t>
      </w:r>
      <w:r w:rsidR="00786AE0">
        <w:t xml:space="preserve"> </w:t>
      </w:r>
      <w:bookmarkStart w:id="0" w:name="_GoBack"/>
      <w:bookmarkEnd w:id="0"/>
      <w:r>
        <w:t xml:space="preserve">2° trimestre, éstas se realizarán de manera mensual en cada asignatura de Enseñanza Básica y cada  ámbito de aprendizaje en Educación Parvularia, entregando un informe de avance al hogar una vez finalizado el trimestre. En el caso de los alumnos y alumnas de Escuela de Lenguaje se incluyen en el informe los avances del Trastorno Específico del Lenguaje dado por Fonoaudióloga. </w:t>
      </w:r>
    </w:p>
    <w:p w:rsidR="001A1D9C" w:rsidRPr="008D6A24" w:rsidRDefault="001A1D9C" w:rsidP="001A1D9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808080"/>
          <w:lang w:eastAsia="es-CL"/>
        </w:rPr>
      </w:pPr>
      <w:r w:rsidRPr="008D6A24">
        <w:rPr>
          <w:rFonts w:eastAsia="Times New Roman" w:cstheme="minorHAnsi"/>
          <w:color w:val="000000"/>
          <w:lang w:eastAsia="es-CL"/>
        </w:rPr>
        <w:t>Para que todas estas acciones se lleven a cabo de la manera correcta, todo nuestro personal</w:t>
      </w:r>
      <w:r w:rsidR="001603C1">
        <w:rPr>
          <w:rFonts w:eastAsia="Times New Roman" w:cstheme="minorHAnsi"/>
          <w:color w:val="000000"/>
          <w:lang w:eastAsia="es-CL"/>
        </w:rPr>
        <w:t xml:space="preserve"> ha sido </w:t>
      </w:r>
      <w:r w:rsidRPr="008D6A24">
        <w:rPr>
          <w:rFonts w:eastAsia="Times New Roman" w:cstheme="minorHAnsi"/>
          <w:color w:val="000000"/>
          <w:lang w:eastAsia="es-CL"/>
        </w:rPr>
        <w:t>capacitado</w:t>
      </w:r>
      <w:r w:rsidR="001603C1">
        <w:rPr>
          <w:rFonts w:eastAsia="Times New Roman" w:cstheme="minorHAnsi"/>
          <w:color w:val="000000"/>
          <w:lang w:eastAsia="es-CL"/>
        </w:rPr>
        <w:t xml:space="preserve"> y la información se encuentra disponible en la página web del colegio </w:t>
      </w:r>
      <w:hyperlink r:id="rId8" w:history="1">
        <w:r w:rsidR="001603C1" w:rsidRPr="004E73FA">
          <w:rPr>
            <w:rStyle w:val="Hipervnculo"/>
            <w:rFonts w:eastAsia="Times New Roman" w:cstheme="minorHAnsi"/>
            <w:lang w:eastAsia="es-CL"/>
          </w:rPr>
          <w:t>www.colegioeluney.cl</w:t>
        </w:r>
      </w:hyperlink>
      <w:r w:rsidR="001603C1">
        <w:rPr>
          <w:rFonts w:eastAsia="Times New Roman" w:cstheme="minorHAnsi"/>
          <w:color w:val="000000"/>
          <w:lang w:eastAsia="es-CL"/>
        </w:rPr>
        <w:t>, la cual invitamos a revisar permanentemente.</w:t>
      </w:r>
    </w:p>
    <w:p w:rsidR="001A1D9C" w:rsidRPr="008D6A24" w:rsidRDefault="001A1D9C" w:rsidP="001A1D9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808080"/>
          <w:lang w:eastAsia="es-CL"/>
        </w:rPr>
      </w:pPr>
      <w:r w:rsidRPr="008D6A24">
        <w:rPr>
          <w:rFonts w:eastAsia="Times New Roman" w:cstheme="minorHAnsi"/>
          <w:color w:val="000000"/>
          <w:lang w:eastAsia="es-CL"/>
        </w:rPr>
        <w:t xml:space="preserve">Para poder desarrollar un trabajo </w:t>
      </w:r>
      <w:r w:rsidR="001603C1">
        <w:rPr>
          <w:rFonts w:eastAsia="Times New Roman" w:cstheme="minorHAnsi"/>
          <w:color w:val="000000"/>
          <w:lang w:eastAsia="es-CL"/>
        </w:rPr>
        <w:t xml:space="preserve">en </w:t>
      </w:r>
      <w:r w:rsidRPr="008D6A24">
        <w:rPr>
          <w:rFonts w:eastAsia="Times New Roman" w:cstheme="minorHAnsi"/>
          <w:color w:val="000000"/>
          <w:lang w:eastAsia="es-CL"/>
        </w:rPr>
        <w:t>conjunto y ayudarnos a</w:t>
      </w:r>
      <w:r w:rsidR="001603C1">
        <w:rPr>
          <w:rFonts w:eastAsia="Times New Roman" w:cstheme="minorHAnsi"/>
          <w:color w:val="000000"/>
          <w:lang w:eastAsia="es-CL"/>
        </w:rPr>
        <w:t xml:space="preserve"> organizar de mejor manera el 2° trimestre c</w:t>
      </w:r>
      <w:r w:rsidRPr="008D6A24">
        <w:rPr>
          <w:rFonts w:eastAsia="Times New Roman" w:cstheme="minorHAnsi"/>
          <w:color w:val="000000"/>
          <w:lang w:eastAsia="es-CL"/>
        </w:rPr>
        <w:t>on respecto al regreso a clases presenciales, hemos creado una encuesta que les solicitamos completar.</w:t>
      </w:r>
    </w:p>
    <w:p w:rsidR="00EC2723" w:rsidRPr="006363A7" w:rsidRDefault="00EC2723" w:rsidP="00EC2723">
      <w:pPr>
        <w:spacing w:after="0"/>
        <w:ind w:left="2832" w:firstLine="708"/>
        <w:jc w:val="center"/>
        <w:rPr>
          <w:rFonts w:eastAsia="BatangChe" w:cs="Calibri"/>
          <w:b/>
          <w:sz w:val="24"/>
          <w:szCs w:val="24"/>
          <w:lang w:val="es-MX"/>
        </w:rPr>
      </w:pPr>
      <w:r w:rsidRPr="006363A7">
        <w:rPr>
          <w:rFonts w:eastAsia="BatangChe" w:cs="Calibri"/>
          <w:b/>
          <w:sz w:val="24"/>
          <w:szCs w:val="24"/>
          <w:lang w:val="es-MX"/>
        </w:rPr>
        <w:t>Ximena Sepúlveda Ibáñez</w:t>
      </w:r>
    </w:p>
    <w:p w:rsidR="00EC2723" w:rsidRPr="006363A7" w:rsidRDefault="00EC2723" w:rsidP="00EC2723">
      <w:pPr>
        <w:spacing w:after="0"/>
        <w:ind w:left="2832" w:firstLine="708"/>
        <w:jc w:val="center"/>
        <w:rPr>
          <w:rFonts w:eastAsia="BatangChe" w:cs="Calibri"/>
          <w:b/>
          <w:sz w:val="24"/>
          <w:szCs w:val="24"/>
          <w:lang w:val="es-MX"/>
        </w:rPr>
      </w:pPr>
      <w:r w:rsidRPr="006363A7">
        <w:rPr>
          <w:rFonts w:eastAsia="BatangChe" w:cs="Calibri"/>
          <w:b/>
          <w:sz w:val="24"/>
          <w:szCs w:val="24"/>
          <w:lang w:val="es-MX"/>
        </w:rPr>
        <w:t>Directora (R) Colegio Eluney</w:t>
      </w:r>
    </w:p>
    <w:p w:rsidR="00EC2723" w:rsidRPr="008D6A24" w:rsidRDefault="00EC2723" w:rsidP="007B2D0C">
      <w:pPr>
        <w:rPr>
          <w:rFonts w:cstheme="minorHAnsi"/>
          <w:b/>
        </w:rPr>
      </w:pPr>
    </w:p>
    <w:sectPr w:rsidR="00EC2723" w:rsidRPr="008D6A24" w:rsidSect="00A941DB">
      <w:headerReference w:type="default" r:id="rId9"/>
      <w:foot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2A6" w:rsidRDefault="00D342A6" w:rsidP="000F3DF1">
      <w:pPr>
        <w:spacing w:after="0" w:line="240" w:lineRule="auto"/>
      </w:pPr>
      <w:r>
        <w:separator/>
      </w:r>
    </w:p>
  </w:endnote>
  <w:endnote w:type="continuationSeparator" w:id="0">
    <w:p w:rsidR="00D342A6" w:rsidRDefault="00D342A6" w:rsidP="000F3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D73" w:rsidRPr="00A941DB" w:rsidRDefault="006E3D73" w:rsidP="006E3D73">
    <w:pPr>
      <w:pStyle w:val="Piedepgina"/>
      <w:rPr>
        <w:sz w:val="20"/>
        <w:szCs w:val="20"/>
      </w:rPr>
    </w:pPr>
    <w:r w:rsidRPr="00A941DB">
      <w:rPr>
        <w:sz w:val="20"/>
        <w:szCs w:val="20"/>
      </w:rPr>
      <w:t xml:space="preserve">Carlos Palacios # 1035, Bulnes.    Teléfono 42-2631447      </w:t>
    </w:r>
    <w:r w:rsidR="00DF4A5A" w:rsidRPr="00A941DB">
      <w:rPr>
        <w:rFonts w:eastAsia="BatangChe" w:cstheme="minorHAnsi"/>
        <w:sz w:val="20"/>
        <w:szCs w:val="20"/>
        <w:lang w:val="es-MX"/>
      </w:rPr>
      <w:t>celular +56 9 50039923</w:t>
    </w:r>
    <w:r w:rsidR="00A941DB" w:rsidRPr="00A941DB">
      <w:rPr>
        <w:rFonts w:eastAsia="BatangChe" w:cstheme="minorHAnsi"/>
        <w:sz w:val="20"/>
        <w:szCs w:val="20"/>
        <w:lang w:val="es-MX"/>
      </w:rPr>
      <w:t xml:space="preserve">       www.colegioeluney.cl</w:t>
    </w:r>
  </w:p>
  <w:p w:rsidR="000F3DF1" w:rsidRPr="00A941DB" w:rsidRDefault="000F3DF1" w:rsidP="006E3D73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2A6" w:rsidRDefault="00D342A6" w:rsidP="000F3DF1">
      <w:pPr>
        <w:spacing w:after="0" w:line="240" w:lineRule="auto"/>
      </w:pPr>
      <w:r>
        <w:separator/>
      </w:r>
    </w:p>
  </w:footnote>
  <w:footnote w:type="continuationSeparator" w:id="0">
    <w:p w:rsidR="00D342A6" w:rsidRDefault="00D342A6" w:rsidP="000F3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15" w:rsidRDefault="00A94415" w:rsidP="007B2D0C">
    <w:pPr>
      <w:spacing w:after="0"/>
      <w:ind w:hanging="426"/>
      <w:jc w:val="center"/>
      <w:rPr>
        <w:rFonts w:ascii="Comic Sans MS" w:hAnsi="Comic Sans MS"/>
      </w:rPr>
    </w:pPr>
    <w:r>
      <w:rPr>
        <w:noProof/>
        <w:lang w:eastAsia="es-CL"/>
      </w:rPr>
      <w:drawing>
        <wp:inline distT="0" distB="0" distL="0" distR="0" wp14:anchorId="52F8C1F7" wp14:editId="2C35FB05">
          <wp:extent cx="526694" cy="438912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443" cy="441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4415" w:rsidRPr="004B77A2" w:rsidRDefault="00A94415" w:rsidP="007B2D0C">
    <w:pPr>
      <w:spacing w:after="0"/>
      <w:ind w:hanging="426"/>
      <w:jc w:val="center"/>
      <w:rPr>
        <w:rFonts w:ascii="Arial Narrow" w:hAnsi="Arial Narrow"/>
        <w:b/>
        <w:sz w:val="18"/>
        <w:szCs w:val="18"/>
      </w:rPr>
    </w:pPr>
    <w:r w:rsidRPr="004B77A2">
      <w:rPr>
        <w:rFonts w:ascii="Arial Narrow" w:hAnsi="Arial Narrow"/>
        <w:b/>
        <w:sz w:val="18"/>
        <w:szCs w:val="18"/>
      </w:rPr>
      <w:t>Colegio Eluney de Bulnes</w:t>
    </w:r>
  </w:p>
  <w:p w:rsidR="000F3DF1" w:rsidRPr="00A94415" w:rsidRDefault="00A94415" w:rsidP="007B2D0C">
    <w:pPr>
      <w:spacing w:after="0"/>
      <w:ind w:hanging="426"/>
      <w:jc w:val="center"/>
    </w:pPr>
    <w:r w:rsidRPr="004B77A2">
      <w:rPr>
        <w:rFonts w:ascii="Arial Narrow" w:hAnsi="Arial Narrow"/>
        <w:b/>
        <w:sz w:val="18"/>
        <w:szCs w:val="18"/>
      </w:rPr>
      <w:t>Bulnes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4F43"/>
    <w:multiLevelType w:val="hybridMultilevel"/>
    <w:tmpl w:val="C82CCBFE"/>
    <w:lvl w:ilvl="0" w:tplc="26F621AA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A16A9"/>
    <w:multiLevelType w:val="multilevel"/>
    <w:tmpl w:val="0CE61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D21408"/>
    <w:multiLevelType w:val="multilevel"/>
    <w:tmpl w:val="3034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0C1071"/>
    <w:multiLevelType w:val="multilevel"/>
    <w:tmpl w:val="CC68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9C0806"/>
    <w:multiLevelType w:val="multilevel"/>
    <w:tmpl w:val="091CC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CF1111"/>
    <w:multiLevelType w:val="hybridMultilevel"/>
    <w:tmpl w:val="3E441E0A"/>
    <w:lvl w:ilvl="0" w:tplc="5C8839F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F77"/>
    <w:rsid w:val="00027C52"/>
    <w:rsid w:val="000F3DF1"/>
    <w:rsid w:val="00126B2F"/>
    <w:rsid w:val="001603C1"/>
    <w:rsid w:val="001818AA"/>
    <w:rsid w:val="0019523F"/>
    <w:rsid w:val="001A1D9C"/>
    <w:rsid w:val="002173D3"/>
    <w:rsid w:val="002B34E9"/>
    <w:rsid w:val="00340B24"/>
    <w:rsid w:val="003808F6"/>
    <w:rsid w:val="0039251C"/>
    <w:rsid w:val="00433221"/>
    <w:rsid w:val="004341EB"/>
    <w:rsid w:val="00444E49"/>
    <w:rsid w:val="00480AB6"/>
    <w:rsid w:val="004E1E90"/>
    <w:rsid w:val="005763F0"/>
    <w:rsid w:val="00582FC7"/>
    <w:rsid w:val="00594F77"/>
    <w:rsid w:val="005A6F26"/>
    <w:rsid w:val="005D6B15"/>
    <w:rsid w:val="006363A7"/>
    <w:rsid w:val="006C7A82"/>
    <w:rsid w:val="006E3D73"/>
    <w:rsid w:val="00712B51"/>
    <w:rsid w:val="00786AE0"/>
    <w:rsid w:val="00797C72"/>
    <w:rsid w:val="007B2D0C"/>
    <w:rsid w:val="007B382D"/>
    <w:rsid w:val="00800515"/>
    <w:rsid w:val="008276DF"/>
    <w:rsid w:val="00874BF3"/>
    <w:rsid w:val="008B09D6"/>
    <w:rsid w:val="008D6A24"/>
    <w:rsid w:val="009013F5"/>
    <w:rsid w:val="00907DC8"/>
    <w:rsid w:val="00936A6B"/>
    <w:rsid w:val="00A42359"/>
    <w:rsid w:val="00A77FC8"/>
    <w:rsid w:val="00A941DB"/>
    <w:rsid w:val="00A94415"/>
    <w:rsid w:val="00AB35CB"/>
    <w:rsid w:val="00B75460"/>
    <w:rsid w:val="00BC50F9"/>
    <w:rsid w:val="00C27E8D"/>
    <w:rsid w:val="00C621C6"/>
    <w:rsid w:val="00D1027A"/>
    <w:rsid w:val="00D342A6"/>
    <w:rsid w:val="00D85A68"/>
    <w:rsid w:val="00DB58E1"/>
    <w:rsid w:val="00DF4A5A"/>
    <w:rsid w:val="00E76009"/>
    <w:rsid w:val="00EA614E"/>
    <w:rsid w:val="00EC2723"/>
    <w:rsid w:val="00EF0FF9"/>
    <w:rsid w:val="00F259C9"/>
    <w:rsid w:val="00F3222E"/>
    <w:rsid w:val="00F41998"/>
    <w:rsid w:val="00FC0D62"/>
    <w:rsid w:val="00FE07E4"/>
    <w:rsid w:val="00FE5FB7"/>
    <w:rsid w:val="00FF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3D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3DF1"/>
  </w:style>
  <w:style w:type="paragraph" w:styleId="Piedepgina">
    <w:name w:val="footer"/>
    <w:basedOn w:val="Normal"/>
    <w:link w:val="PiedepginaCar"/>
    <w:uiPriority w:val="99"/>
    <w:unhideWhenUsed/>
    <w:rsid w:val="000F3D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3DF1"/>
  </w:style>
  <w:style w:type="character" w:styleId="Hipervnculo">
    <w:name w:val="Hyperlink"/>
    <w:basedOn w:val="Fuentedeprrafopredeter"/>
    <w:uiPriority w:val="99"/>
    <w:unhideWhenUsed/>
    <w:rsid w:val="006E3D7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01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94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44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A1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1A1D9C"/>
    <w:rPr>
      <w:b/>
      <w:bCs/>
    </w:rPr>
  </w:style>
  <w:style w:type="paragraph" w:styleId="Prrafodelista">
    <w:name w:val="List Paragraph"/>
    <w:basedOn w:val="Normal"/>
    <w:uiPriority w:val="34"/>
    <w:qFormat/>
    <w:rsid w:val="00A941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3D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3DF1"/>
  </w:style>
  <w:style w:type="paragraph" w:styleId="Piedepgina">
    <w:name w:val="footer"/>
    <w:basedOn w:val="Normal"/>
    <w:link w:val="PiedepginaCar"/>
    <w:uiPriority w:val="99"/>
    <w:unhideWhenUsed/>
    <w:rsid w:val="000F3D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3DF1"/>
  </w:style>
  <w:style w:type="character" w:styleId="Hipervnculo">
    <w:name w:val="Hyperlink"/>
    <w:basedOn w:val="Fuentedeprrafopredeter"/>
    <w:uiPriority w:val="99"/>
    <w:unhideWhenUsed/>
    <w:rsid w:val="006E3D7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01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94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44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A1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1A1D9C"/>
    <w:rPr>
      <w:b/>
      <w:bCs/>
    </w:rPr>
  </w:style>
  <w:style w:type="paragraph" w:styleId="Prrafodelista">
    <w:name w:val="List Paragraph"/>
    <w:basedOn w:val="Normal"/>
    <w:uiPriority w:val="34"/>
    <w:qFormat/>
    <w:rsid w:val="00A94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1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egioeluney.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697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dcterms:created xsi:type="dcterms:W3CDTF">2021-05-18T17:58:00Z</dcterms:created>
  <dcterms:modified xsi:type="dcterms:W3CDTF">2021-05-28T17:18:00Z</dcterms:modified>
</cp:coreProperties>
</file>